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18401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30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Penerimaan Barang Kemenkes Anggaran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